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75" w:rsidRDefault="00CE1B3C" w:rsidP="00CA4775">
      <w:pPr>
        <w:spacing w:after="0" w:line="240" w:lineRule="auto"/>
        <w:jc w:val="center"/>
      </w:pPr>
      <w:r w:rsidRPr="00CA4775">
        <w:t xml:space="preserve">Пожарный </w:t>
      </w:r>
      <w:proofErr w:type="spellStart"/>
      <w:r w:rsidRPr="00CA4775">
        <w:t>извещатель</w:t>
      </w:r>
      <w:proofErr w:type="spellEnd"/>
      <w:r w:rsidRPr="00CA4775">
        <w:t xml:space="preserve"> – </w:t>
      </w:r>
    </w:p>
    <w:p w:rsidR="00CE1B3C" w:rsidRDefault="00CE1B3C" w:rsidP="00CA4775">
      <w:pPr>
        <w:spacing w:after="0" w:line="240" w:lineRule="auto"/>
        <w:jc w:val="center"/>
      </w:pPr>
      <w:r w:rsidRPr="00CA4775">
        <w:t>эффективный прибор для предупреждения и обнаружения возгораний</w:t>
      </w:r>
    </w:p>
    <w:p w:rsidR="00CA4775" w:rsidRPr="00CA4775" w:rsidRDefault="00CA4775" w:rsidP="00CA4775">
      <w:pPr>
        <w:spacing w:after="0" w:line="240" w:lineRule="auto"/>
        <w:jc w:val="center"/>
      </w:pPr>
    </w:p>
    <w:p w:rsidR="00CE1B3C" w:rsidRDefault="00CE1B3C" w:rsidP="00AB0ACB">
      <w:pPr>
        <w:spacing w:after="0"/>
        <w:jc w:val="center"/>
      </w:pPr>
      <w:r>
        <w:rPr>
          <w:noProof/>
          <w:lang w:eastAsia="ru-RU"/>
        </w:rPr>
        <w:drawing>
          <wp:inline distT="0" distB="0" distL="0" distR="0">
            <wp:extent cx="4250043" cy="2095200"/>
            <wp:effectExtent l="19050" t="0" r="0" b="0"/>
            <wp:docPr id="1" name="Рисунок 1" descr="C:\Users\Компьютер2\Downloads\spasti-zhizn-i-imushchestvo-pomozhet-avtonomnyy-pozharnyy-izveshchatel_1612431432679119208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2\Downloads\spasti-zhizn-i-imushchestvo-pomozhet-avtonomnyy-pozharnyy-izveshchatel_1612431432679119208__2000x2000.jpg"/>
                    <pic:cNvPicPr>
                      <a:picLocks noChangeAspect="1" noChangeArrowheads="1"/>
                    </pic:cNvPicPr>
                  </pic:nvPicPr>
                  <pic:blipFill>
                    <a:blip r:embed="rId4" cstate="print"/>
                    <a:srcRect/>
                    <a:stretch>
                      <a:fillRect/>
                    </a:stretch>
                  </pic:blipFill>
                  <pic:spPr bwMode="auto">
                    <a:xfrm>
                      <a:off x="0" y="0"/>
                      <a:ext cx="4249848" cy="2095104"/>
                    </a:xfrm>
                    <a:prstGeom prst="rect">
                      <a:avLst/>
                    </a:prstGeom>
                    <a:noFill/>
                    <a:ln w="9525">
                      <a:noFill/>
                      <a:miter lim="800000"/>
                      <a:headEnd/>
                      <a:tailEnd/>
                    </a:ln>
                  </pic:spPr>
                </pic:pic>
              </a:graphicData>
            </a:graphic>
          </wp:inline>
        </w:drawing>
      </w:r>
    </w:p>
    <w:p w:rsidR="00CE1B3C" w:rsidRPr="00CA4775" w:rsidRDefault="00CE1B3C" w:rsidP="00006F20">
      <w:pPr>
        <w:spacing w:after="0" w:line="240" w:lineRule="auto"/>
        <w:ind w:firstLine="426"/>
        <w:jc w:val="both"/>
        <w:rPr>
          <w:sz w:val="24"/>
          <w:szCs w:val="24"/>
        </w:rPr>
      </w:pPr>
      <w:r w:rsidRPr="00006F20">
        <w:rPr>
          <w:b/>
          <w:sz w:val="24"/>
          <w:szCs w:val="24"/>
          <w:u w:val="single"/>
        </w:rPr>
        <w:t xml:space="preserve">Автономный пожарный </w:t>
      </w:r>
      <w:proofErr w:type="spellStart"/>
      <w:r w:rsidRPr="00006F20">
        <w:rPr>
          <w:b/>
          <w:sz w:val="24"/>
          <w:szCs w:val="24"/>
          <w:u w:val="single"/>
        </w:rPr>
        <w:t>извещатель</w:t>
      </w:r>
      <w:proofErr w:type="spellEnd"/>
      <w:r w:rsidRPr="00CA4775">
        <w:rPr>
          <w:sz w:val="24"/>
          <w:szCs w:val="24"/>
        </w:rPr>
        <w:t xml:space="preserve"> - это специальное устройство, реагирующее на определенный уровень концентрац</w:t>
      </w:r>
      <w:proofErr w:type="gramStart"/>
      <w:r w:rsidRPr="00CA4775">
        <w:rPr>
          <w:sz w:val="24"/>
          <w:szCs w:val="24"/>
        </w:rPr>
        <w:t>ии аэ</w:t>
      </w:r>
      <w:proofErr w:type="gramEnd"/>
      <w:r w:rsidRPr="00CA4775">
        <w:rPr>
          <w:sz w:val="24"/>
          <w:szCs w:val="24"/>
        </w:rPr>
        <w:t>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E1B3C" w:rsidRPr="00CA4775" w:rsidRDefault="00CE1B3C" w:rsidP="00006F20">
      <w:pPr>
        <w:spacing w:after="0" w:line="240" w:lineRule="auto"/>
        <w:ind w:firstLine="426"/>
        <w:jc w:val="both"/>
        <w:rPr>
          <w:sz w:val="24"/>
          <w:szCs w:val="24"/>
        </w:rPr>
      </w:pPr>
      <w:r w:rsidRPr="00CA4775">
        <w:rPr>
          <w:sz w:val="24"/>
          <w:szCs w:val="24"/>
        </w:rPr>
        <w:t xml:space="preserve">На сегодняшний день автономный дымовой пожарный </w:t>
      </w:r>
      <w:proofErr w:type="spellStart"/>
      <w:r w:rsidRPr="00CA4775">
        <w:rPr>
          <w:sz w:val="24"/>
          <w:szCs w:val="24"/>
        </w:rPr>
        <w:t>извещатель</w:t>
      </w:r>
      <w:proofErr w:type="spellEnd"/>
      <w:r w:rsidRPr="00CA4775">
        <w:rPr>
          <w:sz w:val="24"/>
          <w:szCs w:val="24"/>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w:t>
      </w:r>
      <w:proofErr w:type="spellStart"/>
      <w:r w:rsidRPr="00CA4775">
        <w:rPr>
          <w:sz w:val="24"/>
          <w:szCs w:val="24"/>
        </w:rPr>
        <w:t>извещателя</w:t>
      </w:r>
      <w:proofErr w:type="spellEnd"/>
      <w:r w:rsidRPr="00CA4775">
        <w:rPr>
          <w:sz w:val="24"/>
          <w:szCs w:val="24"/>
        </w:rPr>
        <w:t xml:space="preserve"> такова, что он способен разбудить даже крепко спящего человека.</w:t>
      </w:r>
    </w:p>
    <w:p w:rsidR="00CE1B3C" w:rsidRPr="00CA4775" w:rsidRDefault="00CE1B3C" w:rsidP="005F55B1">
      <w:pPr>
        <w:spacing w:after="0" w:line="240" w:lineRule="auto"/>
        <w:ind w:firstLine="426"/>
        <w:jc w:val="both"/>
        <w:rPr>
          <w:sz w:val="24"/>
          <w:szCs w:val="24"/>
        </w:rPr>
      </w:pPr>
      <w:r w:rsidRPr="00CA4775">
        <w:rPr>
          <w:sz w:val="24"/>
          <w:szCs w:val="24"/>
        </w:rPr>
        <w:t>Установка АДПИ на потолке и стенах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 Стоимость АДПИ невелика - от 300 рублей.</w:t>
      </w:r>
    </w:p>
    <w:p w:rsidR="00CE1B3C" w:rsidRPr="00CA4775" w:rsidRDefault="00CE1B3C" w:rsidP="005F55B1">
      <w:pPr>
        <w:spacing w:after="0" w:line="240" w:lineRule="auto"/>
        <w:ind w:firstLine="426"/>
        <w:jc w:val="both"/>
        <w:rPr>
          <w:sz w:val="24"/>
          <w:szCs w:val="24"/>
        </w:rPr>
      </w:pPr>
      <w:r w:rsidRPr="00CA4775">
        <w:rPr>
          <w:sz w:val="24"/>
          <w:szCs w:val="24"/>
        </w:rPr>
        <w:t xml:space="preserve">Особую популярность получили пожарные </w:t>
      </w:r>
      <w:proofErr w:type="spellStart"/>
      <w:r w:rsidRPr="00CA4775">
        <w:rPr>
          <w:sz w:val="24"/>
          <w:szCs w:val="24"/>
        </w:rPr>
        <w:t>извещатели</w:t>
      </w:r>
      <w:proofErr w:type="spellEnd"/>
      <w:r w:rsidRPr="00CA4775">
        <w:rPr>
          <w:sz w:val="24"/>
          <w:szCs w:val="24"/>
        </w:rPr>
        <w:t xml:space="preserve"> с GSM-модулем, которые позволяют одновременно передавать звонки и СМС сообщения о пожаре на телефоны шести абонентов, к которым можно отнести самого собственника жилья, подразделения пожарной охраны, ЕДДС, старосту, родственников, соседей и других заинтересованных лиц. Кроме того, данные </w:t>
      </w:r>
      <w:proofErr w:type="spellStart"/>
      <w:r w:rsidRPr="00CA4775">
        <w:rPr>
          <w:sz w:val="24"/>
          <w:szCs w:val="24"/>
        </w:rPr>
        <w:t>извещатели</w:t>
      </w:r>
      <w:proofErr w:type="spellEnd"/>
      <w:r w:rsidRPr="00CA4775">
        <w:rPr>
          <w:sz w:val="24"/>
          <w:szCs w:val="24"/>
        </w:rPr>
        <w:t xml:space="preserve"> устойчивы к ложным срабатываниям, оснащены встроенной сиреной и осуществляют бесперебойную работу от одной батареи не менее 3 лет.</w:t>
      </w:r>
    </w:p>
    <w:p w:rsidR="00CE1B3C" w:rsidRDefault="00CE1B3C" w:rsidP="005F55B1">
      <w:pPr>
        <w:spacing w:after="0" w:line="240" w:lineRule="auto"/>
        <w:ind w:firstLine="426"/>
        <w:jc w:val="both"/>
        <w:rPr>
          <w:sz w:val="24"/>
          <w:szCs w:val="24"/>
        </w:rPr>
      </w:pPr>
      <w:r w:rsidRPr="00CA4775">
        <w:rPr>
          <w:sz w:val="24"/>
          <w:szCs w:val="24"/>
        </w:rPr>
        <w:t xml:space="preserve">Правила эксплуатации пожарных </w:t>
      </w:r>
      <w:proofErr w:type="spellStart"/>
      <w:r w:rsidRPr="00CA4775">
        <w:rPr>
          <w:sz w:val="24"/>
          <w:szCs w:val="24"/>
        </w:rPr>
        <w:t>извещателей</w:t>
      </w:r>
      <w:proofErr w:type="spellEnd"/>
      <w:r w:rsidRPr="00CA4775">
        <w:rPr>
          <w:sz w:val="24"/>
          <w:szCs w:val="24"/>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w:t>
      </w:r>
    </w:p>
    <w:p w:rsidR="00AB0ACB" w:rsidRDefault="009C3467" w:rsidP="005F55B1">
      <w:pPr>
        <w:spacing w:after="0" w:line="240" w:lineRule="auto"/>
        <w:ind w:firstLine="426"/>
        <w:jc w:val="both"/>
        <w:rPr>
          <w:sz w:val="24"/>
          <w:szCs w:val="24"/>
        </w:rPr>
      </w:pPr>
      <w:proofErr w:type="gramStart"/>
      <w:r>
        <w:rPr>
          <w:sz w:val="24"/>
          <w:szCs w:val="24"/>
        </w:rPr>
        <w:t xml:space="preserve">Постановлением Правительства Российской Федерации </w:t>
      </w:r>
      <w:r w:rsidR="00336C68">
        <w:rPr>
          <w:sz w:val="24"/>
          <w:szCs w:val="24"/>
        </w:rPr>
        <w:t>от 24.10.2022 № 1885</w:t>
      </w:r>
      <w:r w:rsidR="003D1A3B">
        <w:rPr>
          <w:sz w:val="24"/>
          <w:szCs w:val="24"/>
        </w:rPr>
        <w:t>, внесен ряд существенных изменений в Правила противопожарного режима в Российской Федерации</w:t>
      </w:r>
      <w:r w:rsidR="00627EEF">
        <w:rPr>
          <w:sz w:val="24"/>
          <w:szCs w:val="24"/>
        </w:rPr>
        <w:t>, утвержденные постановлением Правительства</w:t>
      </w:r>
      <w:r w:rsidR="002B4ACD">
        <w:rPr>
          <w:sz w:val="24"/>
          <w:szCs w:val="24"/>
        </w:rPr>
        <w:t xml:space="preserve"> РФ от 16.09.2021 № 1479, в</w:t>
      </w:r>
      <w:r w:rsidR="00FE0945">
        <w:rPr>
          <w:sz w:val="24"/>
          <w:szCs w:val="24"/>
        </w:rPr>
        <w:t xml:space="preserve"> частности, с 01.03.2023 года в комнатах квартир и жилых домов, не подлежащих защите системой пожарной сигнализации</w:t>
      </w:r>
      <w:r w:rsidR="00B91971">
        <w:rPr>
          <w:sz w:val="24"/>
          <w:szCs w:val="24"/>
        </w:rPr>
        <w:t xml:space="preserve"> и (или) системой оповещения и управления эвакуацией людей при пожаре, в которых проживают</w:t>
      </w:r>
      <w:r w:rsidR="009A44F7">
        <w:rPr>
          <w:sz w:val="24"/>
          <w:szCs w:val="24"/>
        </w:rPr>
        <w:t xml:space="preserve"> многодетные семьи, семьи, находящиеся в</w:t>
      </w:r>
      <w:proofErr w:type="gramEnd"/>
      <w:r w:rsidR="009A44F7">
        <w:rPr>
          <w:sz w:val="24"/>
          <w:szCs w:val="24"/>
        </w:rPr>
        <w:t xml:space="preserve"> трудной жизненной ситуации, в социально опасном положении, должны быть установлены и находиться в исправном состоянии</w:t>
      </w:r>
      <w:r w:rsidR="000D77EA">
        <w:rPr>
          <w:sz w:val="24"/>
          <w:szCs w:val="24"/>
        </w:rPr>
        <w:t xml:space="preserve"> АДПИ (пункт 85(1) Правил</w:t>
      </w:r>
      <w:r w:rsidR="009036D4">
        <w:rPr>
          <w:sz w:val="24"/>
          <w:szCs w:val="24"/>
        </w:rPr>
        <w:t xml:space="preserve">). Указанное требование является </w:t>
      </w:r>
      <w:r w:rsidR="009036D4" w:rsidRPr="002B4ACD">
        <w:rPr>
          <w:b/>
          <w:sz w:val="24"/>
          <w:szCs w:val="24"/>
          <w:u w:val="single"/>
        </w:rPr>
        <w:t>обязательным</w:t>
      </w:r>
      <w:r w:rsidR="009036D4">
        <w:rPr>
          <w:sz w:val="24"/>
          <w:szCs w:val="24"/>
        </w:rPr>
        <w:t>, его исполнение не зависит от даты постройки и/или капитального ремонта жилого дома</w:t>
      </w:r>
      <w:r w:rsidR="005A29BB">
        <w:rPr>
          <w:sz w:val="24"/>
          <w:szCs w:val="24"/>
        </w:rPr>
        <w:t>.</w:t>
      </w:r>
    </w:p>
    <w:p w:rsidR="005A29BB" w:rsidRPr="00CA4775" w:rsidRDefault="005A29BB" w:rsidP="005F55B1">
      <w:pPr>
        <w:spacing w:after="0" w:line="240" w:lineRule="auto"/>
        <w:ind w:firstLine="426"/>
        <w:jc w:val="both"/>
        <w:rPr>
          <w:sz w:val="24"/>
          <w:szCs w:val="24"/>
        </w:rPr>
      </w:pPr>
    </w:p>
    <w:p w:rsidR="00CE1B3C" w:rsidRPr="00AB0ACB" w:rsidRDefault="00CE1B3C" w:rsidP="00AB0ACB">
      <w:pPr>
        <w:spacing w:after="0" w:line="240" w:lineRule="auto"/>
        <w:jc w:val="center"/>
        <w:rPr>
          <w:b/>
          <w:sz w:val="24"/>
          <w:szCs w:val="24"/>
        </w:rPr>
      </w:pPr>
      <w:r w:rsidRPr="00AB0ACB">
        <w:rPr>
          <w:b/>
          <w:sz w:val="24"/>
          <w:szCs w:val="24"/>
        </w:rPr>
        <w:t>Отдел МР, ГОЧС и ВОБ Администрации</w:t>
      </w:r>
      <w:r w:rsidR="000100EA">
        <w:rPr>
          <w:b/>
          <w:sz w:val="24"/>
          <w:szCs w:val="24"/>
        </w:rPr>
        <w:t xml:space="preserve"> </w:t>
      </w:r>
      <w:r w:rsidRPr="00AB0ACB">
        <w:rPr>
          <w:b/>
          <w:sz w:val="24"/>
          <w:szCs w:val="24"/>
        </w:rPr>
        <w:t>МО «Ленский муниципальный район»</w:t>
      </w:r>
    </w:p>
    <w:p w:rsidR="00CE1B3C" w:rsidRPr="00AB0ACB" w:rsidRDefault="00CE1B3C" w:rsidP="00AB0ACB">
      <w:pPr>
        <w:spacing w:after="0" w:line="240" w:lineRule="auto"/>
        <w:jc w:val="center"/>
        <w:rPr>
          <w:b/>
          <w:sz w:val="24"/>
          <w:szCs w:val="24"/>
        </w:rPr>
      </w:pPr>
      <w:r w:rsidRPr="00AB0ACB">
        <w:rPr>
          <w:b/>
          <w:sz w:val="24"/>
          <w:szCs w:val="24"/>
        </w:rPr>
        <w:t>напоминает - ваша безопасность в ваших руках!</w:t>
      </w:r>
    </w:p>
    <w:p w:rsidR="00286C7C" w:rsidRPr="00AB0ACB" w:rsidRDefault="00CE1B3C" w:rsidP="00AB0ACB">
      <w:pPr>
        <w:spacing w:after="0" w:line="240" w:lineRule="auto"/>
        <w:jc w:val="center"/>
        <w:rPr>
          <w:b/>
          <w:sz w:val="24"/>
          <w:szCs w:val="24"/>
        </w:rPr>
      </w:pPr>
      <w:r w:rsidRPr="00AB0ACB">
        <w:rPr>
          <w:b/>
          <w:sz w:val="24"/>
          <w:szCs w:val="24"/>
        </w:rPr>
        <w:t>Берегите себя и своих близких!</w:t>
      </w:r>
    </w:p>
    <w:sectPr w:rsidR="00286C7C" w:rsidRPr="00AB0ACB" w:rsidSect="00AB0AC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E1B3C"/>
    <w:rsid w:val="00006F20"/>
    <w:rsid w:val="000100EA"/>
    <w:rsid w:val="000D77EA"/>
    <w:rsid w:val="001C360C"/>
    <w:rsid w:val="0027587A"/>
    <w:rsid w:val="00286C7C"/>
    <w:rsid w:val="002B4ACD"/>
    <w:rsid w:val="00336C68"/>
    <w:rsid w:val="003D1A3B"/>
    <w:rsid w:val="004247C5"/>
    <w:rsid w:val="004717E1"/>
    <w:rsid w:val="005967BB"/>
    <w:rsid w:val="005A29BB"/>
    <w:rsid w:val="005F55B1"/>
    <w:rsid w:val="00627EEF"/>
    <w:rsid w:val="00752A1F"/>
    <w:rsid w:val="008D4097"/>
    <w:rsid w:val="009036D4"/>
    <w:rsid w:val="009A44F7"/>
    <w:rsid w:val="009C3467"/>
    <w:rsid w:val="00A26FCA"/>
    <w:rsid w:val="00AB0ACB"/>
    <w:rsid w:val="00B91971"/>
    <w:rsid w:val="00CA4775"/>
    <w:rsid w:val="00CE1B3C"/>
    <w:rsid w:val="00E555B0"/>
    <w:rsid w:val="00FA240A"/>
    <w:rsid w:val="00FE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3C"/>
    <w:pPr>
      <w:spacing w:after="200" w:line="276" w:lineRule="auto"/>
      <w:jc w:val="left"/>
    </w:pPr>
  </w:style>
  <w:style w:type="paragraph" w:styleId="1">
    <w:name w:val="heading 1"/>
    <w:basedOn w:val="a"/>
    <w:link w:val="10"/>
    <w:uiPriority w:val="9"/>
    <w:qFormat/>
    <w:rsid w:val="00CE1B3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B3C"/>
    <w:rPr>
      <w:rFonts w:eastAsia="Times New Roman"/>
      <w:b/>
      <w:bCs/>
      <w:kern w:val="36"/>
      <w:sz w:val="48"/>
      <w:szCs w:val="48"/>
      <w:lang w:eastAsia="ru-RU"/>
    </w:rPr>
  </w:style>
  <w:style w:type="paragraph" w:styleId="a3">
    <w:name w:val="Normal (Web)"/>
    <w:basedOn w:val="a"/>
    <w:uiPriority w:val="99"/>
    <w:semiHidden/>
    <w:unhideWhenUsed/>
    <w:rsid w:val="00CE1B3C"/>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CE1B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5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2022-12-22T08:53:00Z</dcterms:created>
  <dcterms:modified xsi:type="dcterms:W3CDTF">2022-12-22T09:41:00Z</dcterms:modified>
</cp:coreProperties>
</file>